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EF4E" w14:textId="77777777" w:rsidR="005F2020" w:rsidRDefault="005F2020" w:rsidP="005F2020">
      <w:pPr>
        <w:rPr>
          <w:lang w:val="en-US"/>
        </w:rPr>
      </w:pPr>
      <w:r>
        <w:rPr>
          <w:lang w:val="en-US"/>
        </w:rPr>
        <w:t>2juli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941"/>
        <w:gridCol w:w="1842"/>
        <w:gridCol w:w="1596"/>
      </w:tblGrid>
      <w:tr w:rsidR="005F2020" w14:paraId="0A9F75A2" w14:textId="77777777" w:rsidTr="005F2020"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329D" w14:textId="77777777" w:rsidR="005F2020" w:rsidRDefault="005F2020">
            <w:pPr>
              <w:rPr>
                <w:b/>
                <w:bCs/>
                <w:lang w:val="en-US"/>
              </w:rPr>
            </w:pPr>
            <w:bookmarkStart w:id="0" w:name="_Hlk74843419"/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A27A" w14:textId="77777777" w:rsidR="005F2020" w:rsidRDefault="005F20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FC76" w14:textId="77777777" w:rsidR="005F2020" w:rsidRDefault="005F20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Speaker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020D" w14:textId="77777777" w:rsidR="005F2020" w:rsidRDefault="005F20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Institute</w:t>
            </w:r>
          </w:p>
        </w:tc>
      </w:tr>
      <w:tr w:rsidR="005F2020" w14:paraId="75763789" w14:textId="77777777" w:rsidTr="005F2020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7137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10-10:25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08A5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Simultaneous multi-slice accelerated 4D-MRI for radiotherapy guidance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8E96" w14:textId="77777777" w:rsidR="005F2020" w:rsidRDefault="005F2020">
            <w:pPr>
              <w:rPr>
                <w:lang w:val="en-US"/>
              </w:rPr>
            </w:pPr>
            <w:proofErr w:type="spellStart"/>
            <w:r>
              <w:t>Katrinus</w:t>
            </w:r>
            <w:proofErr w:type="spellEnd"/>
            <w:r>
              <w:t xml:space="preserve"> </w:t>
            </w:r>
            <w:proofErr w:type="spellStart"/>
            <w:r>
              <w:t>Keijnemans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F8DE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UMCU</w:t>
            </w:r>
          </w:p>
        </w:tc>
      </w:tr>
      <w:tr w:rsidR="005F2020" w14:paraId="27639B3C" w14:textId="77777777" w:rsidTr="005F2020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6945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10:25-10:50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687C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 xml:space="preserve">First VMAT delivery with MLC-tracking for single and </w:t>
            </w:r>
            <w:proofErr w:type="spellStart"/>
            <w:r>
              <w:rPr>
                <w:lang w:val="en-US"/>
              </w:rPr>
              <w:t>multi fraction</w:t>
            </w:r>
            <w:proofErr w:type="spellEnd"/>
            <w:r>
              <w:rPr>
                <w:lang w:val="en-US"/>
              </w:rPr>
              <w:t xml:space="preserve"> lung SBRT on a Unity MR-</w:t>
            </w:r>
            <w:proofErr w:type="spellStart"/>
            <w:r>
              <w:rPr>
                <w:lang w:val="en-US"/>
              </w:rPr>
              <w:t>linac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56E1" w14:textId="77777777" w:rsidR="005F2020" w:rsidRDefault="005F2020">
            <w:pPr>
              <w:rPr>
                <w:lang w:val="en-US"/>
              </w:rPr>
            </w:pPr>
            <w:proofErr w:type="spellStart"/>
            <w:r>
              <w:t>Prescilla</w:t>
            </w:r>
            <w:proofErr w:type="spellEnd"/>
            <w:r>
              <w:t xml:space="preserve"> Uijtewaal 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DD11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UMCU</w:t>
            </w:r>
          </w:p>
        </w:tc>
      </w:tr>
      <w:tr w:rsidR="005F2020" w14:paraId="586EEC68" w14:textId="77777777" w:rsidTr="005F2020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2045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10:50-11:15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B7E1" w14:textId="77777777" w:rsidR="005F2020" w:rsidRDefault="005F2020">
            <w:pPr>
              <w:rPr>
                <w:strike/>
                <w:lang w:val="en-US"/>
              </w:rPr>
            </w:pPr>
            <w:r>
              <w:rPr>
                <w:lang w:val="en-US"/>
              </w:rPr>
              <w:t>Feasibility of neurovascular sparing MR-guided adaptive radiotherapy for prostate cancer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1127" w14:textId="77777777" w:rsidR="005F2020" w:rsidRDefault="005F2020">
            <w:pPr>
              <w:rPr>
                <w:strike/>
              </w:rPr>
            </w:pPr>
            <w:r>
              <w:t>Freek Theunissen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B38C" w14:textId="77777777" w:rsidR="005F2020" w:rsidRDefault="005F2020">
            <w:pPr>
              <w:rPr>
                <w:strike/>
              </w:rPr>
            </w:pPr>
            <w:r>
              <w:rPr>
                <w:lang w:val="en-US"/>
              </w:rPr>
              <w:t>UMCU</w:t>
            </w:r>
          </w:p>
        </w:tc>
      </w:tr>
      <w:tr w:rsidR="005F2020" w14:paraId="7D1315DA" w14:textId="77777777" w:rsidTr="005F2020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36DC" w14:textId="77777777" w:rsidR="005F2020" w:rsidRDefault="005F2020">
            <w:r>
              <w:t>11:15-11:40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710A" w14:textId="77777777" w:rsidR="005F2020" w:rsidRDefault="005F2020">
            <w:pPr>
              <w:rPr>
                <w:lang w:val="en-US"/>
              </w:rPr>
            </w:pPr>
            <w:r>
              <w:rPr>
                <w:lang w:val="en-GB"/>
              </w:rPr>
              <w:t>Robust bi-objective optimization for high-dose-rate prostate brachytherapy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3B51" w14:textId="77777777" w:rsidR="005F2020" w:rsidRDefault="005F2020">
            <w:r>
              <w:t>Marjolein vd Meer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4C1F" w14:textId="77777777" w:rsidR="005F2020" w:rsidRDefault="005F2020">
            <w:r>
              <w:rPr>
                <w:lang w:val="en-US"/>
              </w:rPr>
              <w:t>AUMC</w:t>
            </w:r>
          </w:p>
        </w:tc>
      </w:tr>
      <w:tr w:rsidR="005F2020" w14:paraId="0D8B42FA" w14:textId="77777777" w:rsidTr="005F2020"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4F2B" w14:textId="77777777" w:rsidR="005F2020" w:rsidRDefault="005F2020">
            <w:r>
              <w:t>11:40-12:05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11F1" w14:textId="77777777" w:rsidR="005F2020" w:rsidRDefault="005F2020">
            <w:pPr>
              <w:rPr>
                <w:lang w:val="en-US"/>
              </w:rPr>
            </w:pPr>
            <w:r>
              <w:rPr>
                <w:lang w:val="en-US"/>
              </w:rPr>
              <w:t>First clinical experience  with AI based planning of HDR prostate brachytherapy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24EA" w14:textId="77777777" w:rsidR="005F2020" w:rsidRDefault="005F2020">
            <w:r>
              <w:t>Danique Barten</w:t>
            </w:r>
          </w:p>
          <w:p w14:paraId="7D1A0117" w14:textId="77777777" w:rsidR="005F2020" w:rsidRDefault="005F2020"/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D89F" w14:textId="77777777" w:rsidR="005F2020" w:rsidRDefault="005F2020">
            <w:r>
              <w:rPr>
                <w:lang w:val="en-US"/>
              </w:rPr>
              <w:t>AUMC</w:t>
            </w:r>
          </w:p>
        </w:tc>
        <w:bookmarkEnd w:id="0"/>
      </w:tr>
    </w:tbl>
    <w:p w14:paraId="299FEBCD" w14:textId="77777777" w:rsidR="000A0C00" w:rsidRPr="005F2020" w:rsidRDefault="000A0C00" w:rsidP="005F2020"/>
    <w:sectPr w:rsidR="000A0C00" w:rsidRPr="005F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7"/>
    <w:rsid w:val="000A0C00"/>
    <w:rsid w:val="00352718"/>
    <w:rsid w:val="005E41D7"/>
    <w:rsid w:val="005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BE7"/>
  <w15:chartTrackingRefBased/>
  <w15:docId w15:val="{C452ECA1-EA04-4B95-95EE-E019D52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1D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2</cp:revision>
  <dcterms:created xsi:type="dcterms:W3CDTF">2021-06-22T12:47:00Z</dcterms:created>
  <dcterms:modified xsi:type="dcterms:W3CDTF">2021-06-22T12:47:00Z</dcterms:modified>
</cp:coreProperties>
</file>